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59F8" w14:textId="77777777" w:rsidR="00DC146E" w:rsidRPr="00DC146E" w:rsidRDefault="00DC146E" w:rsidP="00F66DCF">
      <w:pPr>
        <w:keepNext/>
        <w:tabs>
          <w:tab w:val="left" w:pos="6804"/>
        </w:tabs>
        <w:jc w:val="center"/>
        <w:rPr>
          <w:b/>
          <w:caps/>
          <w:sz w:val="24"/>
          <w:szCs w:val="24"/>
          <w:lang w:val="lt-LT" w:eastAsia="en-US"/>
        </w:rPr>
      </w:pPr>
      <w:bookmarkStart w:id="0" w:name="_GoBack"/>
      <w:bookmarkEnd w:id="0"/>
      <w:r>
        <w:rPr>
          <w:b/>
          <w:caps/>
          <w:kern w:val="32"/>
          <w:sz w:val="24"/>
          <w:szCs w:val="24"/>
          <w:lang w:val="lt-LT" w:eastAsia="en-US"/>
        </w:rPr>
        <w:t>DĖL ROKIŠKIO R</w:t>
      </w:r>
      <w:r w:rsidR="00A71D3F">
        <w:rPr>
          <w:b/>
          <w:caps/>
          <w:kern w:val="32"/>
          <w:sz w:val="24"/>
          <w:szCs w:val="24"/>
          <w:lang w:val="lt-LT" w:eastAsia="en-US"/>
        </w:rPr>
        <w:t>AJONO SAVIVALDYBĖS TERITORIJOJE GYVENANČIŲ VAIKŲ APSKAITOS TVARKOS APRAŠO PATVIRTINIMO</w:t>
      </w:r>
    </w:p>
    <w:p w14:paraId="19E359F9" w14:textId="77777777" w:rsidR="00DC146E" w:rsidRPr="00DC146E" w:rsidRDefault="00DC146E" w:rsidP="00F66DCF">
      <w:pPr>
        <w:tabs>
          <w:tab w:val="left" w:pos="6804"/>
        </w:tabs>
        <w:jc w:val="center"/>
        <w:rPr>
          <w:sz w:val="24"/>
          <w:szCs w:val="24"/>
          <w:lang w:val="lt-LT" w:eastAsia="en-US"/>
        </w:rPr>
      </w:pPr>
    </w:p>
    <w:p w14:paraId="19E359FA" w14:textId="77777777" w:rsidR="00DC146E" w:rsidRPr="00DC146E" w:rsidRDefault="00B23E90" w:rsidP="00F66DCF">
      <w:pPr>
        <w:tabs>
          <w:tab w:val="left" w:pos="6804"/>
        </w:tabs>
        <w:jc w:val="center"/>
        <w:rPr>
          <w:sz w:val="24"/>
          <w:szCs w:val="24"/>
          <w:lang w:val="lt-LT" w:eastAsia="en-US"/>
        </w:rPr>
      </w:pPr>
      <w:r>
        <w:rPr>
          <w:sz w:val="24"/>
          <w:szCs w:val="24"/>
          <w:lang w:val="lt-LT" w:eastAsia="en-US"/>
        </w:rPr>
        <w:t xml:space="preserve">2019 m. gegužės 31 </w:t>
      </w:r>
      <w:r w:rsidR="00DC146E" w:rsidRPr="00DC146E">
        <w:rPr>
          <w:sz w:val="24"/>
          <w:szCs w:val="24"/>
          <w:lang w:val="lt-LT" w:eastAsia="en-US"/>
        </w:rPr>
        <w:t>d. Nr. T</w:t>
      </w:r>
      <w:r w:rsidR="00DC146E">
        <w:rPr>
          <w:sz w:val="24"/>
          <w:szCs w:val="24"/>
          <w:lang w:val="lt-LT" w:eastAsia="en-US"/>
        </w:rPr>
        <w:t>S-</w:t>
      </w:r>
    </w:p>
    <w:p w14:paraId="19E359FB" w14:textId="77777777" w:rsidR="00DC146E" w:rsidRPr="00DC146E" w:rsidRDefault="00DC146E" w:rsidP="00F66DCF">
      <w:pPr>
        <w:jc w:val="center"/>
        <w:rPr>
          <w:sz w:val="24"/>
          <w:szCs w:val="24"/>
          <w:lang w:val="lt-LT" w:eastAsia="en-US"/>
        </w:rPr>
      </w:pPr>
      <w:r>
        <w:rPr>
          <w:sz w:val="24"/>
          <w:szCs w:val="24"/>
          <w:lang w:val="lt-LT" w:eastAsia="en-US"/>
        </w:rPr>
        <w:t>Rokiškis</w:t>
      </w:r>
    </w:p>
    <w:p w14:paraId="19E359FC" w14:textId="77777777" w:rsidR="00DC146E" w:rsidRPr="00DC146E" w:rsidRDefault="00DC146E" w:rsidP="00F66DCF">
      <w:pPr>
        <w:jc w:val="center"/>
        <w:rPr>
          <w:sz w:val="24"/>
          <w:szCs w:val="24"/>
          <w:lang w:val="lt-LT" w:eastAsia="en-US"/>
        </w:rPr>
      </w:pPr>
    </w:p>
    <w:p w14:paraId="19E359FD" w14:textId="77777777" w:rsidR="00DC146E" w:rsidRPr="00DC146E" w:rsidRDefault="00DC146E" w:rsidP="00F66DCF">
      <w:pPr>
        <w:jc w:val="center"/>
        <w:rPr>
          <w:sz w:val="24"/>
          <w:szCs w:val="24"/>
          <w:lang w:val="lt-LT" w:eastAsia="en-US"/>
        </w:rPr>
      </w:pPr>
    </w:p>
    <w:p w14:paraId="29D5076D" w14:textId="77777777" w:rsidR="00C618D6" w:rsidRDefault="00DC146E" w:rsidP="00C618D6">
      <w:pPr>
        <w:ind w:firstLine="567"/>
        <w:jc w:val="both"/>
        <w:rPr>
          <w:sz w:val="24"/>
          <w:szCs w:val="24"/>
          <w:lang w:val="lt-LT" w:eastAsia="en-US"/>
        </w:rPr>
      </w:pPr>
      <w:r w:rsidRPr="00DC146E">
        <w:rPr>
          <w:color w:val="000000"/>
          <w:spacing w:val="-4"/>
          <w:sz w:val="24"/>
          <w:szCs w:val="24"/>
          <w:lang w:val="lt-LT"/>
        </w:rPr>
        <w:t>Vadovaudamasi</w:t>
      </w:r>
      <w:r w:rsidRPr="00DC146E">
        <w:rPr>
          <w:sz w:val="24"/>
          <w:szCs w:val="24"/>
          <w:lang w:val="lt-LT" w:eastAsia="en-US"/>
        </w:rPr>
        <w:t xml:space="preserve"> </w:t>
      </w:r>
      <w:r w:rsidR="00893E73">
        <w:rPr>
          <w:sz w:val="24"/>
          <w:szCs w:val="24"/>
          <w:lang w:val="lt-LT" w:eastAsia="en-US"/>
        </w:rPr>
        <w:t>Lietuvos Respublikos vietos savivaldos įstatymo</w:t>
      </w:r>
      <w:r w:rsidR="008A12ED">
        <w:rPr>
          <w:sz w:val="24"/>
          <w:szCs w:val="24"/>
          <w:lang w:val="lt-LT" w:eastAsia="en-US"/>
        </w:rPr>
        <w:t xml:space="preserve"> 6 straipsnio 5 punktu, Lietuvos Respublikos švietimo įstatymo</w:t>
      </w:r>
      <w:r w:rsidR="006E3EC4">
        <w:rPr>
          <w:sz w:val="24"/>
          <w:szCs w:val="24"/>
          <w:lang w:val="lt-LT" w:eastAsia="en-US"/>
        </w:rPr>
        <w:t xml:space="preserve"> 58 straipsnio 2</w:t>
      </w:r>
      <w:r w:rsidR="00810568">
        <w:rPr>
          <w:sz w:val="24"/>
          <w:szCs w:val="24"/>
          <w:lang w:val="lt-LT" w:eastAsia="en-US"/>
        </w:rPr>
        <w:t xml:space="preserve"> dalies 7 punktu, </w:t>
      </w:r>
      <w:r w:rsidR="00033B86">
        <w:rPr>
          <w:sz w:val="24"/>
          <w:szCs w:val="24"/>
          <w:lang w:val="lt-LT" w:eastAsia="en-US"/>
        </w:rPr>
        <w:t>Lietuvos Respublikos Vyriausybės 2012 m. balandžio 25 d. nutarimu Nr. 466 „Dėl savivaldybės teritorijoje gyvenančių vaikų apskaitos tvarkos aprašo patvirtinimo“,</w:t>
      </w:r>
      <w:r w:rsidR="00F66DCF">
        <w:rPr>
          <w:sz w:val="24"/>
          <w:szCs w:val="24"/>
          <w:lang w:val="lt-LT" w:eastAsia="en-US"/>
        </w:rPr>
        <w:t xml:space="preserve"> </w:t>
      </w:r>
      <w:r w:rsidR="00033B86">
        <w:rPr>
          <w:sz w:val="24"/>
          <w:szCs w:val="24"/>
          <w:lang w:val="lt-LT" w:eastAsia="en-US"/>
        </w:rPr>
        <w:t xml:space="preserve">Rokiškio rajono savivaldybės taryba </w:t>
      </w:r>
    </w:p>
    <w:p w14:paraId="44F5F982" w14:textId="6C8AA41B" w:rsidR="00F66DCF" w:rsidRDefault="00033B86" w:rsidP="00C618D6">
      <w:pPr>
        <w:jc w:val="both"/>
        <w:rPr>
          <w:sz w:val="24"/>
          <w:szCs w:val="24"/>
          <w:lang w:val="lt-LT" w:eastAsia="en-US"/>
        </w:rPr>
      </w:pPr>
      <w:r>
        <w:rPr>
          <w:sz w:val="24"/>
          <w:szCs w:val="24"/>
          <w:lang w:val="lt-LT" w:eastAsia="en-US"/>
        </w:rPr>
        <w:t>n u s p r e n d ž i a:</w:t>
      </w:r>
    </w:p>
    <w:p w14:paraId="19E35A00" w14:textId="30B0C184" w:rsidR="007464A0" w:rsidRPr="00F66DCF" w:rsidRDefault="00F66DCF" w:rsidP="00F66DCF">
      <w:pPr>
        <w:jc w:val="both"/>
        <w:rPr>
          <w:sz w:val="24"/>
          <w:szCs w:val="24"/>
          <w:lang w:val="lt-LT" w:eastAsia="en-US"/>
        </w:rPr>
      </w:pPr>
      <w:r>
        <w:rPr>
          <w:sz w:val="24"/>
          <w:szCs w:val="24"/>
          <w:lang w:val="lt-LT" w:eastAsia="en-US"/>
        </w:rPr>
        <w:tab/>
        <w:t xml:space="preserve">1. </w:t>
      </w:r>
      <w:r w:rsidR="00033B86">
        <w:rPr>
          <w:sz w:val="24"/>
          <w:szCs w:val="24"/>
          <w:lang w:val="lt-LT" w:eastAsia="en-US"/>
        </w:rPr>
        <w:t>Patvirtinti Rokiškio rajono savivaldybės teritorijoje gyv</w:t>
      </w:r>
      <w:r w:rsidR="007464A0">
        <w:rPr>
          <w:sz w:val="24"/>
          <w:szCs w:val="24"/>
          <w:lang w:val="lt-LT" w:eastAsia="en-US"/>
        </w:rPr>
        <w:t>enančių vaikų apskaitos tvarkos</w:t>
      </w:r>
    </w:p>
    <w:p w14:paraId="47BE93E3" w14:textId="77777777" w:rsidR="00F66DCF" w:rsidRDefault="00033B86" w:rsidP="00F66DCF">
      <w:pPr>
        <w:jc w:val="both"/>
        <w:rPr>
          <w:sz w:val="24"/>
          <w:szCs w:val="24"/>
          <w:lang w:val="lt-LT" w:eastAsia="en-US"/>
        </w:rPr>
      </w:pPr>
      <w:r w:rsidRPr="007464A0">
        <w:rPr>
          <w:sz w:val="24"/>
          <w:szCs w:val="24"/>
          <w:lang w:val="lt-LT" w:eastAsia="en-US"/>
        </w:rPr>
        <w:t>aprašą (pridedama).</w:t>
      </w:r>
    </w:p>
    <w:p w14:paraId="19E35A02" w14:textId="1ABBC63D" w:rsidR="007464A0" w:rsidRPr="007464A0" w:rsidRDefault="00F66DCF" w:rsidP="00F66DCF">
      <w:pPr>
        <w:jc w:val="both"/>
        <w:rPr>
          <w:color w:val="000000"/>
          <w:spacing w:val="60"/>
          <w:sz w:val="24"/>
          <w:szCs w:val="24"/>
          <w:lang w:val="lt-LT"/>
        </w:rPr>
      </w:pPr>
      <w:r>
        <w:rPr>
          <w:sz w:val="24"/>
          <w:szCs w:val="24"/>
          <w:lang w:val="lt-LT" w:eastAsia="en-US"/>
        </w:rPr>
        <w:tab/>
        <w:t xml:space="preserve">2. </w:t>
      </w:r>
      <w:r w:rsidR="00033B86">
        <w:rPr>
          <w:sz w:val="24"/>
          <w:szCs w:val="24"/>
          <w:lang w:val="lt-LT" w:eastAsia="en-US"/>
        </w:rPr>
        <w:t>Pripažinti netekusiu galio</w:t>
      </w:r>
      <w:r w:rsidR="007464A0">
        <w:rPr>
          <w:sz w:val="24"/>
          <w:szCs w:val="24"/>
          <w:lang w:val="lt-LT" w:eastAsia="en-US"/>
        </w:rPr>
        <w:t>s</w:t>
      </w:r>
      <w:r w:rsidR="00033B86">
        <w:rPr>
          <w:sz w:val="24"/>
          <w:szCs w:val="24"/>
          <w:lang w:val="lt-LT" w:eastAsia="en-US"/>
        </w:rPr>
        <w:t xml:space="preserve"> Rokiškio rajono savivaldybės tarybos 2011 m. gruodžio 23 </w:t>
      </w:r>
    </w:p>
    <w:p w14:paraId="19E35A03" w14:textId="77777777" w:rsidR="00DC146E" w:rsidRPr="007464A0" w:rsidRDefault="00033B86" w:rsidP="00F66DCF">
      <w:pPr>
        <w:jc w:val="both"/>
        <w:rPr>
          <w:color w:val="000000"/>
          <w:spacing w:val="60"/>
          <w:sz w:val="24"/>
          <w:szCs w:val="24"/>
          <w:lang w:val="lt-LT"/>
        </w:rPr>
      </w:pPr>
      <w:r w:rsidRPr="007464A0">
        <w:rPr>
          <w:sz w:val="24"/>
          <w:szCs w:val="24"/>
          <w:lang w:val="lt-LT" w:eastAsia="en-US"/>
        </w:rPr>
        <w:t>d. sprendimą Nr. TS-16.240 „Dėl Rokiškio rajono savivaldybės teritorijoje gyvenančių nesimokančių vaikų ir mokyklos nel</w:t>
      </w:r>
      <w:r w:rsidR="007464A0">
        <w:rPr>
          <w:sz w:val="24"/>
          <w:szCs w:val="24"/>
          <w:lang w:val="lt-LT" w:eastAsia="en-US"/>
        </w:rPr>
        <w:t>ankančių mokinių apskaitos tvar</w:t>
      </w:r>
      <w:r w:rsidRPr="007464A0">
        <w:rPr>
          <w:sz w:val="24"/>
          <w:szCs w:val="24"/>
          <w:lang w:val="lt-LT" w:eastAsia="en-US"/>
        </w:rPr>
        <w:t>kos aprašo patvirtinimo“</w:t>
      </w:r>
      <w:r w:rsidR="00893E73" w:rsidRPr="007464A0">
        <w:rPr>
          <w:sz w:val="24"/>
          <w:szCs w:val="24"/>
          <w:lang w:val="lt-LT" w:eastAsia="en-US"/>
        </w:rPr>
        <w:t xml:space="preserve"> </w:t>
      </w:r>
    </w:p>
    <w:p w14:paraId="19E35A04" w14:textId="77777777" w:rsidR="00341AE3" w:rsidRDefault="00CE13AA" w:rsidP="00F66DCF">
      <w:pPr>
        <w:ind w:firstLine="709"/>
        <w:jc w:val="both"/>
        <w:rPr>
          <w:sz w:val="24"/>
          <w:szCs w:val="24"/>
          <w:lang w:val="lt-LT"/>
        </w:rPr>
      </w:pPr>
      <w:r>
        <w:rPr>
          <w:sz w:val="24"/>
          <w:szCs w:val="24"/>
          <w:lang w:val="lt-LT"/>
        </w:rPr>
        <w:t>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r w:rsidR="00341AE3">
        <w:rPr>
          <w:sz w:val="24"/>
          <w:szCs w:val="24"/>
          <w:lang w:val="lt-LT"/>
        </w:rPr>
        <w:t xml:space="preserve"> </w:t>
      </w:r>
    </w:p>
    <w:p w14:paraId="19E35A05" w14:textId="77777777" w:rsidR="00341AE3" w:rsidRDefault="00341AE3" w:rsidP="00F66DCF">
      <w:pPr>
        <w:ind w:firstLine="709"/>
        <w:jc w:val="both"/>
        <w:rPr>
          <w:sz w:val="24"/>
          <w:szCs w:val="24"/>
          <w:lang w:val="lt-LT"/>
        </w:rPr>
      </w:pPr>
    </w:p>
    <w:p w14:paraId="19E35A06" w14:textId="77777777" w:rsidR="00341AE3" w:rsidRDefault="00341AE3" w:rsidP="00F66DCF">
      <w:pPr>
        <w:ind w:firstLine="709"/>
        <w:jc w:val="both"/>
        <w:rPr>
          <w:sz w:val="24"/>
          <w:szCs w:val="24"/>
          <w:lang w:val="lt-LT"/>
        </w:rPr>
      </w:pPr>
    </w:p>
    <w:p w14:paraId="19E35A07" w14:textId="77777777" w:rsidR="00341AE3" w:rsidRDefault="00341AE3" w:rsidP="00F66DCF">
      <w:pPr>
        <w:ind w:firstLine="709"/>
        <w:jc w:val="both"/>
        <w:rPr>
          <w:sz w:val="24"/>
          <w:szCs w:val="24"/>
          <w:lang w:val="lt-LT"/>
        </w:rPr>
      </w:pPr>
    </w:p>
    <w:p w14:paraId="19E35A08" w14:textId="77777777" w:rsidR="00107632" w:rsidRDefault="00107632" w:rsidP="00F66DCF">
      <w:pPr>
        <w:ind w:firstLine="709"/>
        <w:jc w:val="both"/>
        <w:rPr>
          <w:sz w:val="24"/>
          <w:szCs w:val="24"/>
          <w:lang w:val="lt-LT"/>
        </w:rPr>
      </w:pPr>
    </w:p>
    <w:p w14:paraId="19E35A09" w14:textId="77777777" w:rsidR="00341AE3" w:rsidRDefault="00341AE3" w:rsidP="00F66DCF">
      <w:pPr>
        <w:ind w:firstLine="709"/>
        <w:jc w:val="both"/>
        <w:rPr>
          <w:sz w:val="24"/>
          <w:szCs w:val="24"/>
          <w:lang w:val="lt-LT"/>
        </w:rPr>
      </w:pPr>
    </w:p>
    <w:p w14:paraId="19E35A0A" w14:textId="77777777" w:rsidR="00CE13AA" w:rsidRDefault="00341AE3" w:rsidP="00F66DCF">
      <w:pPr>
        <w:jc w:val="both"/>
        <w:rPr>
          <w:sz w:val="24"/>
          <w:szCs w:val="24"/>
          <w:lang w:val="lt-LT"/>
        </w:rPr>
      </w:pPr>
      <w:r>
        <w:rPr>
          <w:sz w:val="24"/>
          <w:szCs w:val="24"/>
          <w:lang w:val="lt-LT"/>
        </w:rPr>
        <w:t xml:space="preserve">Savivaldybės meras </w:t>
      </w:r>
      <w:r w:rsidR="00107632">
        <w:rPr>
          <w:sz w:val="24"/>
          <w:szCs w:val="24"/>
          <w:lang w:val="lt-LT"/>
        </w:rPr>
        <w:t xml:space="preserve">                                                                                        Ramūnas Godeliauskas</w:t>
      </w:r>
      <w:r>
        <w:rPr>
          <w:sz w:val="24"/>
          <w:szCs w:val="24"/>
          <w:lang w:val="lt-LT"/>
        </w:rPr>
        <w:t xml:space="preserve">                      </w:t>
      </w:r>
    </w:p>
    <w:p w14:paraId="19E35A0B" w14:textId="77777777" w:rsidR="00495A04" w:rsidRPr="00F66DCF" w:rsidRDefault="00495A04" w:rsidP="00F66DCF">
      <w:pPr>
        <w:rPr>
          <w:caps/>
          <w:sz w:val="24"/>
          <w:szCs w:val="24"/>
          <w:lang w:val="lt-LT"/>
        </w:rPr>
      </w:pPr>
    </w:p>
    <w:p w14:paraId="19E35A0C" w14:textId="77777777" w:rsidR="00495A04" w:rsidRPr="00F66DCF" w:rsidRDefault="00495A04" w:rsidP="00F66DCF">
      <w:pPr>
        <w:rPr>
          <w:caps/>
          <w:sz w:val="24"/>
          <w:szCs w:val="24"/>
          <w:lang w:val="lt-LT"/>
        </w:rPr>
      </w:pPr>
    </w:p>
    <w:p w14:paraId="19E35A0D" w14:textId="77777777" w:rsidR="00341AE3" w:rsidRPr="00F66DCF" w:rsidRDefault="00341AE3" w:rsidP="00F66DCF">
      <w:pPr>
        <w:rPr>
          <w:caps/>
          <w:sz w:val="24"/>
          <w:szCs w:val="24"/>
          <w:lang w:val="lt-LT"/>
        </w:rPr>
      </w:pPr>
    </w:p>
    <w:p w14:paraId="19E35A0E" w14:textId="77777777" w:rsidR="0076245C" w:rsidRPr="0076245C" w:rsidRDefault="0076245C" w:rsidP="00F66DCF">
      <w:pPr>
        <w:jc w:val="both"/>
        <w:rPr>
          <w:caps/>
          <w:sz w:val="24"/>
          <w:szCs w:val="24"/>
          <w:lang w:val="lt-LT"/>
        </w:rPr>
      </w:pPr>
    </w:p>
    <w:p w14:paraId="19E35A0F" w14:textId="77777777" w:rsidR="00495A04" w:rsidRPr="00F66DCF" w:rsidRDefault="00495A04" w:rsidP="00F66DCF">
      <w:pPr>
        <w:rPr>
          <w:caps/>
          <w:sz w:val="24"/>
          <w:szCs w:val="24"/>
          <w:lang w:val="lt-LT"/>
        </w:rPr>
      </w:pPr>
    </w:p>
    <w:p w14:paraId="19E35A10" w14:textId="77777777" w:rsidR="00495A04" w:rsidRPr="00F66DCF" w:rsidRDefault="00495A04" w:rsidP="00F66DCF">
      <w:pPr>
        <w:rPr>
          <w:caps/>
          <w:sz w:val="24"/>
          <w:szCs w:val="24"/>
          <w:lang w:val="lt-LT"/>
        </w:rPr>
      </w:pPr>
    </w:p>
    <w:p w14:paraId="19E35A11" w14:textId="77777777" w:rsidR="00495A04" w:rsidRPr="00F66DCF" w:rsidRDefault="00495A04" w:rsidP="00F66DCF">
      <w:pPr>
        <w:rPr>
          <w:caps/>
          <w:sz w:val="24"/>
          <w:szCs w:val="24"/>
          <w:lang w:val="lt-LT"/>
        </w:rPr>
      </w:pPr>
    </w:p>
    <w:p w14:paraId="19E35A12" w14:textId="77777777" w:rsidR="001059F4" w:rsidRPr="00F66DCF" w:rsidRDefault="001059F4" w:rsidP="00F66DCF">
      <w:pPr>
        <w:rPr>
          <w:lang w:val="lt-LT"/>
        </w:rPr>
      </w:pPr>
    </w:p>
    <w:p w14:paraId="19E35A13" w14:textId="77777777" w:rsidR="00893E73" w:rsidRPr="00F66DCF" w:rsidRDefault="00893E73" w:rsidP="00F66DCF">
      <w:pPr>
        <w:rPr>
          <w:lang w:val="lt-LT"/>
        </w:rPr>
      </w:pPr>
    </w:p>
    <w:p w14:paraId="19E35A14" w14:textId="77777777" w:rsidR="00893E73" w:rsidRPr="00F66DCF" w:rsidRDefault="00893E73" w:rsidP="00F66DCF">
      <w:pPr>
        <w:rPr>
          <w:lang w:val="lt-LT"/>
        </w:rPr>
      </w:pPr>
    </w:p>
    <w:p w14:paraId="19E35A15" w14:textId="77777777" w:rsidR="00B23E90" w:rsidRPr="00F66DCF" w:rsidRDefault="00B23E90" w:rsidP="00F66DCF">
      <w:pPr>
        <w:rPr>
          <w:lang w:val="lt-LT"/>
        </w:rPr>
      </w:pPr>
    </w:p>
    <w:p w14:paraId="19E35A16" w14:textId="77777777" w:rsidR="00B23E90" w:rsidRPr="00F66DCF" w:rsidRDefault="00B23E90" w:rsidP="00F66DCF">
      <w:pPr>
        <w:rPr>
          <w:lang w:val="lt-LT"/>
        </w:rPr>
      </w:pPr>
    </w:p>
    <w:p w14:paraId="19E35A17" w14:textId="77777777" w:rsidR="00B23E90" w:rsidRPr="00F66DCF" w:rsidRDefault="00B23E90" w:rsidP="00F66DCF">
      <w:pPr>
        <w:rPr>
          <w:lang w:val="lt-LT"/>
        </w:rPr>
      </w:pPr>
    </w:p>
    <w:p w14:paraId="19E35A18" w14:textId="77777777" w:rsidR="00B23E90" w:rsidRPr="00F66DCF" w:rsidRDefault="00B23E90" w:rsidP="00F66DCF">
      <w:pPr>
        <w:rPr>
          <w:lang w:val="lt-LT"/>
        </w:rPr>
      </w:pPr>
    </w:p>
    <w:p w14:paraId="19E35A19" w14:textId="77777777" w:rsidR="00B23E90" w:rsidRPr="00F66DCF" w:rsidRDefault="00B23E90" w:rsidP="00F66DCF">
      <w:pPr>
        <w:rPr>
          <w:lang w:val="lt-LT"/>
        </w:rPr>
      </w:pPr>
    </w:p>
    <w:p w14:paraId="19E35A1A" w14:textId="77777777" w:rsidR="00B23E90" w:rsidRPr="00F66DCF" w:rsidRDefault="00B23E90" w:rsidP="00F66DCF">
      <w:pPr>
        <w:rPr>
          <w:lang w:val="lt-LT"/>
        </w:rPr>
      </w:pPr>
    </w:p>
    <w:p w14:paraId="19E35A1B" w14:textId="77777777" w:rsidR="00B23E90" w:rsidRPr="00F66DCF" w:rsidRDefault="00B23E90" w:rsidP="00F66DCF">
      <w:pPr>
        <w:rPr>
          <w:lang w:val="lt-LT"/>
        </w:rPr>
      </w:pPr>
    </w:p>
    <w:p w14:paraId="19E35A1C" w14:textId="77777777" w:rsidR="00B23E90" w:rsidRPr="00F66DCF" w:rsidRDefault="00B23E90" w:rsidP="00F66DCF">
      <w:pPr>
        <w:rPr>
          <w:lang w:val="lt-LT"/>
        </w:rPr>
      </w:pPr>
    </w:p>
    <w:p w14:paraId="19E35A1D" w14:textId="006BB3F1" w:rsidR="00893E73" w:rsidRPr="00C618D6" w:rsidRDefault="00A211AC" w:rsidP="00F66DCF">
      <w:pPr>
        <w:rPr>
          <w:sz w:val="24"/>
          <w:lang w:val="lt-LT"/>
        </w:rPr>
      </w:pPr>
      <w:r w:rsidRPr="00C618D6">
        <w:rPr>
          <w:sz w:val="24"/>
          <w:lang w:val="lt-LT"/>
        </w:rPr>
        <w:t>Jolita Geidanienė</w:t>
      </w:r>
    </w:p>
    <w:p w14:paraId="1DC692E7" w14:textId="77777777" w:rsidR="00C618D6" w:rsidRDefault="00C618D6" w:rsidP="00F66DCF">
      <w:pPr>
        <w:jc w:val="center"/>
        <w:rPr>
          <w:b/>
          <w:sz w:val="24"/>
          <w:szCs w:val="24"/>
          <w:lang w:val="lt-LT"/>
        </w:rPr>
      </w:pPr>
    </w:p>
    <w:p w14:paraId="4708F132" w14:textId="77777777" w:rsidR="00C618D6" w:rsidRPr="009252D4" w:rsidRDefault="00C618D6" w:rsidP="00C618D6">
      <w:pPr>
        <w:rPr>
          <w:sz w:val="24"/>
          <w:szCs w:val="24"/>
          <w:lang w:val="lt-LT"/>
        </w:rPr>
      </w:pPr>
      <w:r w:rsidRPr="009252D4">
        <w:rPr>
          <w:sz w:val="24"/>
          <w:szCs w:val="24"/>
          <w:lang w:val="lt-LT"/>
        </w:rPr>
        <w:lastRenderedPageBreak/>
        <w:t>Rokiškio rajono savivaldybės tarybai</w:t>
      </w:r>
    </w:p>
    <w:p w14:paraId="3D19D485" w14:textId="77777777" w:rsidR="00C618D6" w:rsidRDefault="00C618D6" w:rsidP="00F66DCF">
      <w:pPr>
        <w:jc w:val="center"/>
        <w:rPr>
          <w:b/>
          <w:sz w:val="24"/>
          <w:szCs w:val="24"/>
          <w:lang w:val="lt-LT"/>
        </w:rPr>
      </w:pPr>
    </w:p>
    <w:p w14:paraId="19E35A20" w14:textId="6A22FBCD" w:rsidR="00D77463" w:rsidRPr="00F66DCF" w:rsidRDefault="00F66DCF" w:rsidP="00F66DCF">
      <w:pPr>
        <w:jc w:val="center"/>
        <w:rPr>
          <w:b/>
          <w:sz w:val="24"/>
          <w:szCs w:val="24"/>
          <w:lang w:val="lt-LT"/>
        </w:rPr>
      </w:pPr>
      <w:r w:rsidRPr="00F66DCF">
        <w:rPr>
          <w:b/>
          <w:sz w:val="24"/>
          <w:szCs w:val="24"/>
          <w:lang w:val="lt-LT"/>
        </w:rPr>
        <w:t>SPRENDIMO PROJEKTO „DĖL ROKIŠKIO RAJONO SAVIVALDYBĖS TERITORIJOJE GYVENANČIŲ VAIKŲ APSKAITOS TVARKOS APRAŠO PATVIRTINIMO“ AIŠKINAMASIS RAŠTAS</w:t>
      </w:r>
    </w:p>
    <w:p w14:paraId="19E35A21" w14:textId="77777777" w:rsidR="00D77463" w:rsidRPr="00F66DCF" w:rsidRDefault="00D77463" w:rsidP="00F66DCF">
      <w:pPr>
        <w:jc w:val="center"/>
        <w:rPr>
          <w:sz w:val="24"/>
          <w:szCs w:val="24"/>
          <w:lang w:val="lt-LT"/>
        </w:rPr>
      </w:pPr>
    </w:p>
    <w:p w14:paraId="19E35A22" w14:textId="5B22DA69" w:rsidR="00D77463" w:rsidRDefault="00B23E90" w:rsidP="00F66DCF">
      <w:pPr>
        <w:jc w:val="center"/>
        <w:rPr>
          <w:sz w:val="24"/>
          <w:szCs w:val="24"/>
        </w:rPr>
      </w:pPr>
      <w:proofErr w:type="gramStart"/>
      <w:r>
        <w:rPr>
          <w:sz w:val="24"/>
          <w:szCs w:val="24"/>
        </w:rPr>
        <w:t xml:space="preserve">2019 m. </w:t>
      </w:r>
      <w:proofErr w:type="spellStart"/>
      <w:r>
        <w:rPr>
          <w:sz w:val="24"/>
          <w:szCs w:val="24"/>
        </w:rPr>
        <w:t>gegužės</w:t>
      </w:r>
      <w:proofErr w:type="spellEnd"/>
      <w:r>
        <w:rPr>
          <w:sz w:val="24"/>
          <w:szCs w:val="24"/>
        </w:rPr>
        <w:t xml:space="preserve"> 31</w:t>
      </w:r>
      <w:r w:rsidR="00D77463">
        <w:rPr>
          <w:sz w:val="24"/>
          <w:szCs w:val="24"/>
        </w:rPr>
        <w:t xml:space="preserve"> d.</w:t>
      </w:r>
      <w:proofErr w:type="gramEnd"/>
    </w:p>
    <w:p w14:paraId="19E35A23" w14:textId="77777777" w:rsidR="009477AF" w:rsidRDefault="00341AE3" w:rsidP="00F66DCF">
      <w:pPr>
        <w:jc w:val="center"/>
        <w:rPr>
          <w:sz w:val="24"/>
          <w:szCs w:val="24"/>
        </w:rPr>
      </w:pPr>
      <w:r>
        <w:rPr>
          <w:sz w:val="24"/>
          <w:szCs w:val="24"/>
        </w:rPr>
        <w:t>Rokiškis</w:t>
      </w:r>
    </w:p>
    <w:p w14:paraId="19E35A24" w14:textId="77777777" w:rsidR="00107632" w:rsidRDefault="00107632" w:rsidP="00F66DCF">
      <w:pPr>
        <w:rPr>
          <w:sz w:val="24"/>
          <w:szCs w:val="24"/>
        </w:rPr>
      </w:pPr>
    </w:p>
    <w:p w14:paraId="19E35A25" w14:textId="6321E069" w:rsidR="00D178ED" w:rsidRPr="006E3D5D" w:rsidRDefault="00F66DCF" w:rsidP="00F66DCF">
      <w:pPr>
        <w:jc w:val="both"/>
        <w:rPr>
          <w:b/>
          <w:sz w:val="24"/>
          <w:szCs w:val="24"/>
          <w:lang w:val="lt-LT"/>
        </w:rPr>
      </w:pPr>
      <w:r>
        <w:rPr>
          <w:b/>
          <w:sz w:val="24"/>
          <w:szCs w:val="24"/>
          <w:lang w:val="lt-LT"/>
        </w:rPr>
        <w:tab/>
      </w:r>
      <w:r w:rsidR="00D178ED" w:rsidRPr="006E3D5D">
        <w:rPr>
          <w:b/>
          <w:sz w:val="24"/>
          <w:szCs w:val="24"/>
          <w:lang w:val="lt-LT"/>
        </w:rPr>
        <w:t xml:space="preserve">Parengto sprendimo projekto tikslai ir uždaviniai. </w:t>
      </w:r>
      <w:r w:rsidR="00D178ED" w:rsidRPr="000A0AE7">
        <w:rPr>
          <w:sz w:val="24"/>
          <w:szCs w:val="24"/>
          <w:lang w:val="lt-LT"/>
        </w:rPr>
        <w:t>Sprendimo projekto tikslas ir uždaviniai –</w:t>
      </w:r>
      <w:r w:rsidR="00D178ED">
        <w:rPr>
          <w:sz w:val="24"/>
          <w:szCs w:val="24"/>
          <w:lang w:val="lt-LT"/>
        </w:rPr>
        <w:t xml:space="preserve"> </w:t>
      </w:r>
      <w:r w:rsidR="0057159B">
        <w:rPr>
          <w:sz w:val="24"/>
          <w:szCs w:val="24"/>
          <w:lang w:val="lt-LT"/>
        </w:rPr>
        <w:t>patvirtinti Rokiškio rajono savivaldybės teritorijoje gyvenančių vaikų apskaitos tvarkos a</w:t>
      </w:r>
      <w:r w:rsidR="0074454B">
        <w:rPr>
          <w:sz w:val="24"/>
          <w:szCs w:val="24"/>
          <w:lang w:val="lt-LT"/>
        </w:rPr>
        <w:t xml:space="preserve">prašą, </w:t>
      </w:r>
      <w:r w:rsidR="0057159B">
        <w:rPr>
          <w:sz w:val="24"/>
          <w:szCs w:val="24"/>
          <w:lang w:val="lt-LT"/>
        </w:rPr>
        <w:t>galiojančius teisės aktus.</w:t>
      </w:r>
    </w:p>
    <w:p w14:paraId="19E35A26" w14:textId="25AAF60F" w:rsidR="00D178ED" w:rsidRDefault="00F66DCF" w:rsidP="00F66DCF">
      <w:pPr>
        <w:jc w:val="both"/>
        <w:rPr>
          <w:sz w:val="24"/>
          <w:szCs w:val="24"/>
          <w:lang w:val="lt-LT"/>
        </w:rPr>
      </w:pPr>
      <w:r>
        <w:rPr>
          <w:b/>
          <w:bCs/>
          <w:sz w:val="24"/>
          <w:szCs w:val="24"/>
          <w:lang w:val="lt-LT"/>
        </w:rPr>
        <w:tab/>
      </w:r>
      <w:r w:rsidR="00D178ED" w:rsidRPr="006E3D5D">
        <w:rPr>
          <w:b/>
          <w:bCs/>
          <w:sz w:val="24"/>
          <w:szCs w:val="24"/>
          <w:lang w:val="lt-LT"/>
        </w:rPr>
        <w:t>Šiuo metu esantis teisinis reglamentavimas.</w:t>
      </w:r>
      <w:r w:rsidR="00D178ED" w:rsidRPr="006E3D5D">
        <w:rPr>
          <w:sz w:val="24"/>
          <w:szCs w:val="24"/>
          <w:lang w:val="lt-LT"/>
        </w:rPr>
        <w:t xml:space="preserve"> </w:t>
      </w:r>
      <w:r w:rsidR="00D178ED" w:rsidRPr="00C70543">
        <w:rPr>
          <w:sz w:val="24"/>
          <w:szCs w:val="24"/>
          <w:lang w:val="lt-LT"/>
        </w:rPr>
        <w:t>Lietuvos Respubl</w:t>
      </w:r>
      <w:r w:rsidR="007847CA">
        <w:rPr>
          <w:sz w:val="24"/>
          <w:szCs w:val="24"/>
          <w:lang w:val="lt-LT"/>
        </w:rPr>
        <w:t xml:space="preserve">ikos vietos savivaldos įstatymo 6 str. 5 p. (savarankiška savivaldybės funkcija yra </w:t>
      </w:r>
      <w:r w:rsidR="007464A0">
        <w:rPr>
          <w:sz w:val="24"/>
          <w:szCs w:val="24"/>
          <w:lang w:val="lt-LT"/>
        </w:rPr>
        <w:t>savivaldybės</w:t>
      </w:r>
      <w:r w:rsidR="007847CA">
        <w:rPr>
          <w:sz w:val="24"/>
          <w:szCs w:val="24"/>
          <w:lang w:val="lt-LT"/>
        </w:rPr>
        <w:t xml:space="preserve"> teritorijoje gyvenančių vaikų iki 16 metų mokymosi pagal privalomas švietimo programas užtikrinimas</w:t>
      </w:r>
      <w:r w:rsidR="007464A0">
        <w:rPr>
          <w:sz w:val="24"/>
          <w:szCs w:val="24"/>
          <w:lang w:val="lt-LT"/>
        </w:rPr>
        <w:t xml:space="preserve"> </w:t>
      </w:r>
      <w:r w:rsidR="00403B7D">
        <w:rPr>
          <w:sz w:val="24"/>
          <w:szCs w:val="24"/>
          <w:lang w:val="lt-LT"/>
        </w:rPr>
        <w:t>)</w:t>
      </w:r>
      <w:r w:rsidR="00D178ED" w:rsidRPr="00C70543">
        <w:rPr>
          <w:sz w:val="24"/>
          <w:szCs w:val="24"/>
          <w:lang w:val="lt-LT"/>
        </w:rPr>
        <w:t xml:space="preserve">, </w:t>
      </w:r>
      <w:r w:rsidR="00D178ED">
        <w:rPr>
          <w:sz w:val="24"/>
          <w:szCs w:val="24"/>
          <w:lang w:val="lt-LT"/>
        </w:rPr>
        <w:t>Lietuvo</w:t>
      </w:r>
      <w:r w:rsidR="007847CA">
        <w:rPr>
          <w:sz w:val="24"/>
          <w:szCs w:val="24"/>
          <w:lang w:val="lt-LT"/>
        </w:rPr>
        <w:t>s Respublikos švietimo įstatymo 58 str. 2 d. 7 p. (savivaldybės vykdomoji institucija organizuoja ir tvarko savivaldybės teritorijoje gyvenančių vaikų apskaitą).</w:t>
      </w:r>
      <w:r w:rsidR="00D178ED">
        <w:rPr>
          <w:sz w:val="24"/>
          <w:szCs w:val="24"/>
          <w:lang w:val="lt-LT"/>
        </w:rPr>
        <w:t xml:space="preserve"> </w:t>
      </w:r>
    </w:p>
    <w:p w14:paraId="19E35A27" w14:textId="01F525A1" w:rsidR="00D178ED" w:rsidRDefault="00F66DCF" w:rsidP="00F66DCF">
      <w:pPr>
        <w:jc w:val="both"/>
        <w:rPr>
          <w:sz w:val="24"/>
          <w:szCs w:val="24"/>
          <w:lang w:val="lt-LT"/>
        </w:rPr>
      </w:pPr>
      <w:r>
        <w:rPr>
          <w:b/>
          <w:bCs/>
          <w:sz w:val="24"/>
          <w:szCs w:val="24"/>
          <w:lang w:val="lt-LT"/>
        </w:rPr>
        <w:tab/>
      </w:r>
      <w:r w:rsidR="00D178ED" w:rsidRPr="006E3D5D">
        <w:rPr>
          <w:b/>
          <w:bCs/>
          <w:sz w:val="24"/>
          <w:szCs w:val="24"/>
          <w:lang w:val="lt-LT"/>
        </w:rPr>
        <w:t>Sprendimo projekto esmė.</w:t>
      </w:r>
      <w:r w:rsidR="00D178ED" w:rsidRPr="006E3D5D">
        <w:rPr>
          <w:sz w:val="24"/>
          <w:szCs w:val="24"/>
          <w:lang w:val="lt-LT"/>
        </w:rPr>
        <w:t xml:space="preserve"> </w:t>
      </w:r>
      <w:r w:rsidR="007A0F17">
        <w:rPr>
          <w:sz w:val="24"/>
          <w:szCs w:val="24"/>
          <w:lang w:val="lt-LT"/>
        </w:rPr>
        <w:t xml:space="preserve">Į Nesimokančių vaikų ir mokyklos nelankančių mokinių informacinę sistemą NEMIS būtina įvesti duomenis apie kiekvieną nesimokantį ar mokyklos nelankantį vaiką, nurodant jų nesimokymo priežastis, informacijos pateikimo šaltinį. Tam reikalingas savivaldybės institucijų bendradarbiavimas. </w:t>
      </w:r>
      <w:r w:rsidR="007464A0">
        <w:rPr>
          <w:sz w:val="24"/>
          <w:szCs w:val="24"/>
          <w:lang w:val="lt-LT"/>
        </w:rPr>
        <w:t xml:space="preserve">Tvarkos apraše </w:t>
      </w:r>
      <w:r w:rsidR="007A0F17">
        <w:rPr>
          <w:sz w:val="24"/>
          <w:szCs w:val="24"/>
          <w:lang w:val="lt-LT"/>
        </w:rPr>
        <w:t xml:space="preserve">ir </w:t>
      </w:r>
      <w:r w:rsidR="007464A0">
        <w:rPr>
          <w:sz w:val="24"/>
          <w:szCs w:val="24"/>
          <w:lang w:val="lt-LT"/>
        </w:rPr>
        <w:t>yra numatytos Švietimo, kultūros ir sporto skyriaus, seniūnijų ir mokyklų funkcijos išaiškinant nesimokančių vaikų nesimokymo ir mokyklos nelankančių mokinių nelankymo priežastis, kaip veiksmingai vykdyti apskaitą.</w:t>
      </w:r>
    </w:p>
    <w:p w14:paraId="19E35A28" w14:textId="34B139BA" w:rsidR="00D178ED" w:rsidRPr="006E3D5D" w:rsidRDefault="00F66DCF" w:rsidP="00F66DCF">
      <w:pPr>
        <w:jc w:val="both"/>
        <w:rPr>
          <w:b/>
          <w:sz w:val="24"/>
          <w:szCs w:val="24"/>
          <w:lang w:val="lt-LT"/>
        </w:rPr>
      </w:pPr>
      <w:r>
        <w:rPr>
          <w:b/>
          <w:sz w:val="24"/>
          <w:szCs w:val="24"/>
          <w:lang w:val="lt-LT"/>
        </w:rPr>
        <w:tab/>
      </w:r>
      <w:r w:rsidR="00D178ED" w:rsidRPr="006E3D5D">
        <w:rPr>
          <w:b/>
          <w:sz w:val="24"/>
          <w:szCs w:val="24"/>
          <w:lang w:val="lt-LT"/>
        </w:rPr>
        <w:t>Galimos pasekmės, priėmus siūlomą tarybos sprendimo projektą:</w:t>
      </w:r>
    </w:p>
    <w:p w14:paraId="19E35A29" w14:textId="07611691" w:rsidR="00D178ED" w:rsidRPr="006E3D5D" w:rsidRDefault="00F66DCF" w:rsidP="00F66DCF">
      <w:pPr>
        <w:jc w:val="both"/>
        <w:outlineLvl w:val="0"/>
        <w:rPr>
          <w:sz w:val="24"/>
          <w:szCs w:val="24"/>
          <w:lang w:val="lt-LT"/>
        </w:rPr>
      </w:pPr>
      <w:r>
        <w:rPr>
          <w:b/>
          <w:sz w:val="24"/>
          <w:szCs w:val="24"/>
          <w:lang w:val="lt-LT"/>
        </w:rPr>
        <w:tab/>
      </w:r>
      <w:r w:rsidR="00D178ED" w:rsidRPr="006E3D5D">
        <w:rPr>
          <w:b/>
          <w:sz w:val="24"/>
          <w:szCs w:val="24"/>
          <w:lang w:val="lt-LT"/>
        </w:rPr>
        <w:t>teigiamos</w:t>
      </w:r>
      <w:r w:rsidR="00D178ED" w:rsidRPr="006E3D5D">
        <w:rPr>
          <w:sz w:val="24"/>
          <w:szCs w:val="24"/>
          <w:lang w:val="lt-LT"/>
        </w:rPr>
        <w:t xml:space="preserve"> –</w:t>
      </w:r>
      <w:r w:rsidR="003D447B">
        <w:rPr>
          <w:sz w:val="24"/>
          <w:szCs w:val="24"/>
          <w:lang w:val="lt-LT"/>
        </w:rPr>
        <w:t xml:space="preserve"> sprendimu patvirtintas tvarkos aprašas padės užtikrinti Rokiškio rajono savivaldybės teritorijoje gyvenančių 6</w:t>
      </w:r>
      <w:r>
        <w:rPr>
          <w:sz w:val="24"/>
          <w:szCs w:val="24"/>
          <w:lang w:val="lt-LT"/>
        </w:rPr>
        <w:t>–</w:t>
      </w:r>
      <w:r w:rsidR="003D447B">
        <w:rPr>
          <w:sz w:val="24"/>
          <w:szCs w:val="24"/>
          <w:lang w:val="lt-LT"/>
        </w:rPr>
        <w:t xml:space="preserve">16 metų vaikų apskaitą, jų nesimokymo ir mokyklos nelankymo priežasčių nustatymą, </w:t>
      </w:r>
      <w:r w:rsidR="0057159B">
        <w:rPr>
          <w:sz w:val="24"/>
          <w:szCs w:val="24"/>
          <w:lang w:val="lt-LT"/>
        </w:rPr>
        <w:t>kad nebūtų pažeistos vaiko</w:t>
      </w:r>
      <w:r w:rsidR="00033B86">
        <w:rPr>
          <w:sz w:val="24"/>
          <w:szCs w:val="24"/>
          <w:lang w:val="lt-LT"/>
        </w:rPr>
        <w:t xml:space="preserve"> teisės mokytis pagal privalomo švieti</w:t>
      </w:r>
      <w:r w:rsidR="0057159B">
        <w:rPr>
          <w:sz w:val="24"/>
          <w:szCs w:val="24"/>
          <w:lang w:val="lt-LT"/>
        </w:rPr>
        <w:t>mo programas</w:t>
      </w:r>
      <w:r>
        <w:rPr>
          <w:sz w:val="24"/>
          <w:szCs w:val="24"/>
          <w:lang w:val="lt-LT"/>
        </w:rPr>
        <w:t>;</w:t>
      </w:r>
    </w:p>
    <w:p w14:paraId="19E35A2A" w14:textId="22FAD0F4" w:rsidR="00D178ED" w:rsidRDefault="00D178ED" w:rsidP="00C618D6">
      <w:pPr>
        <w:pStyle w:val="Antrats"/>
        <w:tabs>
          <w:tab w:val="left" w:pos="1296"/>
        </w:tabs>
        <w:ind w:firstLine="709"/>
        <w:jc w:val="both"/>
        <w:rPr>
          <w:sz w:val="24"/>
          <w:szCs w:val="24"/>
          <w:lang w:val="lt-LT"/>
        </w:rPr>
      </w:pPr>
      <w:r w:rsidRPr="006E3D5D">
        <w:rPr>
          <w:b/>
          <w:sz w:val="24"/>
          <w:szCs w:val="24"/>
          <w:lang w:val="lt-LT"/>
        </w:rPr>
        <w:t>neigiamos</w:t>
      </w:r>
      <w:r w:rsidRPr="006E3D5D">
        <w:rPr>
          <w:sz w:val="24"/>
          <w:szCs w:val="24"/>
          <w:lang w:val="lt-LT"/>
        </w:rPr>
        <w:t xml:space="preserve"> – nenumatyta. </w:t>
      </w:r>
    </w:p>
    <w:p w14:paraId="19E35A2B" w14:textId="0B2EE3EE" w:rsidR="00D178ED" w:rsidRPr="0074454B" w:rsidRDefault="00D178ED" w:rsidP="00C618D6">
      <w:pPr>
        <w:pStyle w:val="Antrats"/>
        <w:tabs>
          <w:tab w:val="left" w:pos="1296"/>
        </w:tabs>
        <w:ind w:firstLine="709"/>
        <w:jc w:val="both"/>
        <w:rPr>
          <w:sz w:val="24"/>
          <w:szCs w:val="24"/>
          <w:lang w:val="lt-LT"/>
        </w:rPr>
      </w:pPr>
      <w:r w:rsidRPr="00A618E6">
        <w:rPr>
          <w:b/>
          <w:sz w:val="24"/>
          <w:szCs w:val="24"/>
          <w:lang w:val="lt-LT"/>
        </w:rPr>
        <w:t>Kokia sprendimo na</w:t>
      </w:r>
      <w:r w:rsidR="0074454B">
        <w:rPr>
          <w:b/>
          <w:sz w:val="24"/>
          <w:szCs w:val="24"/>
          <w:lang w:val="lt-LT"/>
        </w:rPr>
        <w:t>uda Rokiškio rajono gyventojams</w:t>
      </w:r>
      <w:r w:rsidR="0074454B">
        <w:rPr>
          <w:sz w:val="24"/>
          <w:szCs w:val="24"/>
          <w:lang w:val="lt-LT"/>
        </w:rPr>
        <w:t xml:space="preserve"> – nenumatoma.</w:t>
      </w:r>
    </w:p>
    <w:p w14:paraId="19E35A2C" w14:textId="75D3E0AA" w:rsidR="00D178ED" w:rsidRPr="0074454B" w:rsidRDefault="00F66DCF" w:rsidP="00F66DCF">
      <w:pPr>
        <w:jc w:val="both"/>
        <w:rPr>
          <w:sz w:val="24"/>
          <w:szCs w:val="24"/>
          <w:lang w:val="lt-LT"/>
        </w:rPr>
      </w:pPr>
      <w:r>
        <w:rPr>
          <w:b/>
          <w:bCs/>
          <w:sz w:val="24"/>
          <w:szCs w:val="24"/>
          <w:lang w:val="lt-LT"/>
        </w:rPr>
        <w:tab/>
      </w:r>
      <w:r w:rsidR="00D178ED" w:rsidRPr="006E3D5D">
        <w:rPr>
          <w:b/>
          <w:bCs/>
          <w:sz w:val="24"/>
          <w:szCs w:val="24"/>
          <w:lang w:val="lt-LT"/>
        </w:rPr>
        <w:t>Finansavimo šaltiniai ir lėšų poreikis</w:t>
      </w:r>
      <w:r w:rsidR="00D178ED" w:rsidRPr="006E3D5D">
        <w:rPr>
          <w:sz w:val="24"/>
          <w:szCs w:val="24"/>
          <w:lang w:val="lt-LT"/>
        </w:rPr>
        <w:t>.</w:t>
      </w:r>
      <w:r w:rsidR="0074454B">
        <w:rPr>
          <w:sz w:val="24"/>
          <w:szCs w:val="24"/>
          <w:lang w:val="lt-LT"/>
        </w:rPr>
        <w:t xml:space="preserve"> </w:t>
      </w:r>
      <w:r w:rsidR="00163F73">
        <w:rPr>
          <w:bCs/>
          <w:sz w:val="24"/>
          <w:szCs w:val="24"/>
          <w:lang w:val="lt-LT"/>
        </w:rPr>
        <w:t xml:space="preserve">Sprendimui </w:t>
      </w:r>
      <w:r w:rsidR="00D178ED" w:rsidRPr="00A34131">
        <w:rPr>
          <w:bCs/>
          <w:sz w:val="24"/>
          <w:szCs w:val="24"/>
          <w:lang w:val="lt-LT"/>
        </w:rPr>
        <w:t>įgyvendinti</w:t>
      </w:r>
      <w:r w:rsidR="00D178ED">
        <w:rPr>
          <w:bCs/>
          <w:sz w:val="24"/>
          <w:szCs w:val="24"/>
          <w:lang w:val="lt-LT"/>
        </w:rPr>
        <w:t xml:space="preserve"> papildomų savivaldybės</w:t>
      </w:r>
      <w:r w:rsidR="00D178ED" w:rsidRPr="00A34131">
        <w:rPr>
          <w:bCs/>
          <w:sz w:val="24"/>
          <w:szCs w:val="24"/>
          <w:lang w:val="lt-LT"/>
        </w:rPr>
        <w:t xml:space="preserve"> lėšų nereikės.</w:t>
      </w:r>
    </w:p>
    <w:p w14:paraId="19E35A2D" w14:textId="5C5ECE1F" w:rsidR="00D178ED" w:rsidRPr="0074454B" w:rsidRDefault="00F66DCF" w:rsidP="00F66DCF">
      <w:pPr>
        <w:jc w:val="both"/>
        <w:rPr>
          <w:sz w:val="24"/>
          <w:szCs w:val="24"/>
          <w:lang w:val="lt-LT"/>
        </w:rPr>
      </w:pPr>
      <w:r>
        <w:rPr>
          <w:b/>
          <w:bCs/>
          <w:color w:val="000000"/>
          <w:sz w:val="24"/>
          <w:szCs w:val="24"/>
          <w:lang w:val="lt-LT"/>
        </w:rPr>
        <w:tab/>
      </w:r>
      <w:r w:rsidR="00D178ED" w:rsidRPr="006E3D5D">
        <w:rPr>
          <w:b/>
          <w:bCs/>
          <w:color w:val="000000"/>
          <w:sz w:val="24"/>
          <w:szCs w:val="24"/>
          <w:lang w:val="lt-LT"/>
        </w:rPr>
        <w:t>Suderinamumas su Lietuvos Respublikos galiojančiais teisės norminiais aktais.</w:t>
      </w:r>
      <w:r w:rsidR="0074454B">
        <w:rPr>
          <w:sz w:val="24"/>
          <w:szCs w:val="24"/>
          <w:lang w:val="lt-LT"/>
        </w:rPr>
        <w:t xml:space="preserve"> </w:t>
      </w:r>
      <w:r w:rsidR="00D178ED" w:rsidRPr="006E3D5D">
        <w:rPr>
          <w:color w:val="000000"/>
          <w:sz w:val="24"/>
          <w:szCs w:val="24"/>
          <w:lang w:val="lt-LT"/>
        </w:rPr>
        <w:t>Projektas neprieštarauja galiojantiems teisės aktams.</w:t>
      </w:r>
    </w:p>
    <w:p w14:paraId="19E35A2E" w14:textId="513E9742" w:rsidR="00D178ED" w:rsidRDefault="00F66DCF" w:rsidP="00F66DCF">
      <w:pPr>
        <w:pStyle w:val="Betarp"/>
        <w:jc w:val="both"/>
        <w:rPr>
          <w:sz w:val="24"/>
          <w:szCs w:val="24"/>
          <w:lang w:val="lt-LT"/>
        </w:rPr>
      </w:pPr>
      <w:r>
        <w:rPr>
          <w:b/>
          <w:sz w:val="24"/>
          <w:szCs w:val="24"/>
          <w:lang w:val="lt-LT"/>
        </w:rPr>
        <w:tab/>
      </w:r>
      <w:r w:rsidR="00D178ED" w:rsidRPr="00EB4380">
        <w:rPr>
          <w:b/>
          <w:sz w:val="24"/>
          <w:szCs w:val="24"/>
          <w:lang w:val="lt-LT"/>
        </w:rPr>
        <w:t>Antikorupcinis vertinimas</w:t>
      </w:r>
      <w:r w:rsidR="00D178ED" w:rsidRPr="00EB4380">
        <w:rPr>
          <w:sz w:val="24"/>
          <w:szCs w:val="24"/>
          <w:lang w:val="lt-LT"/>
        </w:rPr>
        <w:t>.</w:t>
      </w:r>
      <w:r w:rsidR="0074454B">
        <w:rPr>
          <w:sz w:val="24"/>
          <w:szCs w:val="24"/>
          <w:lang w:val="lt-LT"/>
        </w:rPr>
        <w:t xml:space="preserve"> </w:t>
      </w:r>
      <w:r w:rsidR="00D178ED" w:rsidRPr="00BE4F73">
        <w:rPr>
          <w:sz w:val="24"/>
          <w:szCs w:val="24"/>
          <w:lang w:val="lt-LT"/>
        </w:rPr>
        <w:t xml:space="preserve">Teisės akte nenumatoma reguliuoti visuomeninių santykių, susijusių su LR </w:t>
      </w:r>
      <w:r>
        <w:rPr>
          <w:sz w:val="24"/>
          <w:szCs w:val="24"/>
          <w:lang w:val="lt-LT"/>
        </w:rPr>
        <w:t>k</w:t>
      </w:r>
      <w:r w:rsidR="00D178ED" w:rsidRPr="00BE4F73">
        <w:rPr>
          <w:sz w:val="24"/>
          <w:szCs w:val="24"/>
          <w:lang w:val="lt-LT"/>
        </w:rPr>
        <w:t>orupc</w:t>
      </w:r>
      <w:r w:rsidR="00D178ED">
        <w:rPr>
          <w:sz w:val="24"/>
          <w:szCs w:val="24"/>
          <w:lang w:val="lt-LT"/>
        </w:rPr>
        <w:t>ijos prevencijos įstatymo 8 straipsnio 1 dalyje</w:t>
      </w:r>
      <w:r w:rsidR="00D178ED" w:rsidRPr="00BE4F73">
        <w:rPr>
          <w:sz w:val="24"/>
          <w:szCs w:val="24"/>
          <w:lang w:val="lt-LT"/>
        </w:rPr>
        <w:t xml:space="preserve"> numatytais veiksniais, todėl teisės aktas nevertintinas antikorupciniu požiūriu.</w:t>
      </w:r>
    </w:p>
    <w:p w14:paraId="19E35A2F" w14:textId="77777777" w:rsidR="00D178ED" w:rsidRDefault="00D178ED" w:rsidP="00F66DCF">
      <w:pPr>
        <w:ind w:firstLine="851"/>
        <w:jc w:val="both"/>
        <w:rPr>
          <w:color w:val="000000"/>
          <w:sz w:val="24"/>
          <w:szCs w:val="24"/>
          <w:lang w:val="lt-LT"/>
        </w:rPr>
      </w:pPr>
    </w:p>
    <w:p w14:paraId="19E35A30" w14:textId="77777777" w:rsidR="007A0F17" w:rsidRDefault="007A0F17" w:rsidP="00F66DCF">
      <w:pPr>
        <w:ind w:firstLine="851"/>
        <w:jc w:val="both"/>
        <w:rPr>
          <w:color w:val="000000"/>
          <w:sz w:val="24"/>
          <w:szCs w:val="24"/>
          <w:lang w:val="lt-LT"/>
        </w:rPr>
      </w:pPr>
    </w:p>
    <w:p w14:paraId="19E35A31" w14:textId="77777777" w:rsidR="007A0F17" w:rsidRDefault="007A0F17" w:rsidP="00F66DCF">
      <w:pPr>
        <w:ind w:firstLine="851"/>
        <w:jc w:val="both"/>
        <w:rPr>
          <w:color w:val="000000"/>
          <w:sz w:val="24"/>
          <w:szCs w:val="24"/>
          <w:lang w:val="lt-LT"/>
        </w:rPr>
      </w:pPr>
    </w:p>
    <w:p w14:paraId="19E35A32" w14:textId="20EAD949" w:rsidR="00D77463" w:rsidRPr="00D77463" w:rsidRDefault="00D178ED" w:rsidP="00C618D6">
      <w:pPr>
        <w:rPr>
          <w:sz w:val="24"/>
          <w:szCs w:val="24"/>
        </w:rPr>
      </w:pPr>
      <w:r>
        <w:rPr>
          <w:sz w:val="24"/>
          <w:szCs w:val="24"/>
          <w:lang w:val="lt-LT"/>
        </w:rPr>
        <w:t>Vyriausioji specialistė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Jolita </w:t>
      </w:r>
      <w:proofErr w:type="spellStart"/>
      <w:r>
        <w:rPr>
          <w:sz w:val="24"/>
          <w:szCs w:val="24"/>
          <w:lang w:val="lt-LT"/>
        </w:rPr>
        <w:t>Geida</w:t>
      </w:r>
      <w:r w:rsidRPr="006E3D5D">
        <w:rPr>
          <w:sz w:val="24"/>
          <w:szCs w:val="24"/>
          <w:lang w:val="lt-LT"/>
        </w:rPr>
        <w:t>nienė</w:t>
      </w:r>
      <w:proofErr w:type="spellEnd"/>
    </w:p>
    <w:sectPr w:rsidR="00D77463" w:rsidRPr="00D77463" w:rsidSect="00ED45E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3973" w14:textId="77777777" w:rsidR="00FE0AB0" w:rsidRDefault="00FE0AB0">
      <w:r>
        <w:separator/>
      </w:r>
    </w:p>
  </w:endnote>
  <w:endnote w:type="continuationSeparator" w:id="0">
    <w:p w14:paraId="5A5980A0" w14:textId="77777777" w:rsidR="00FE0AB0" w:rsidRDefault="00FE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CCE5" w14:textId="77777777" w:rsidR="00FE0AB0" w:rsidRDefault="00FE0AB0">
      <w:r>
        <w:separator/>
      </w:r>
    </w:p>
  </w:footnote>
  <w:footnote w:type="continuationSeparator" w:id="0">
    <w:p w14:paraId="66A2E75F" w14:textId="77777777" w:rsidR="00FE0AB0" w:rsidRDefault="00FE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5A37" w14:textId="77777777" w:rsidR="00EB1BFB" w:rsidRDefault="00B52CC9" w:rsidP="00EB1BFB">
    <w:pPr>
      <w:framePr w:h="0" w:hSpace="180" w:wrap="around" w:vAnchor="text" w:hAnchor="page" w:x="5905" w:y="12"/>
    </w:pPr>
    <w:r>
      <w:rPr>
        <w:noProof/>
        <w:lang w:val="en-US" w:eastAsia="en-US"/>
      </w:rPr>
      <w:drawing>
        <wp:inline distT="0" distB="0" distL="0" distR="0" wp14:anchorId="19E35A40" wp14:editId="19E35A4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E35A38" w14:textId="51375E8A" w:rsidR="00EB1BFB" w:rsidRPr="00C618D6" w:rsidRDefault="00C618D6" w:rsidP="00C618D6">
    <w:pPr>
      <w:jc w:val="right"/>
      <w:rPr>
        <w:sz w:val="24"/>
        <w:szCs w:val="24"/>
      </w:rPr>
    </w:pPr>
    <w:r>
      <w:tab/>
    </w:r>
    <w:r>
      <w:tab/>
    </w:r>
    <w:r>
      <w:tab/>
    </w:r>
    <w:r>
      <w:tab/>
    </w:r>
    <w:r>
      <w:tab/>
    </w:r>
    <w:r>
      <w:tab/>
    </w:r>
    <w:r>
      <w:tab/>
    </w:r>
    <w:r>
      <w:tab/>
    </w:r>
    <w:r w:rsidRPr="00C618D6">
      <w:rPr>
        <w:sz w:val="24"/>
        <w:szCs w:val="24"/>
      </w:rPr>
      <w:tab/>
    </w:r>
    <w:proofErr w:type="spellStart"/>
    <w:r w:rsidRPr="00C618D6">
      <w:rPr>
        <w:sz w:val="24"/>
        <w:szCs w:val="24"/>
      </w:rPr>
      <w:t>Projektas</w:t>
    </w:r>
    <w:proofErr w:type="spellEnd"/>
  </w:p>
  <w:p w14:paraId="19E35A39" w14:textId="77777777" w:rsidR="00EB1BFB" w:rsidRPr="00C618D6" w:rsidRDefault="00EB1BFB" w:rsidP="00EB1BFB">
    <w:pPr>
      <w:rPr>
        <w:sz w:val="24"/>
        <w:szCs w:val="24"/>
      </w:rPr>
    </w:pPr>
  </w:p>
  <w:p w14:paraId="19E35A3A" w14:textId="77777777" w:rsidR="00EB1BFB" w:rsidRPr="00C618D6" w:rsidRDefault="00EB1BFB" w:rsidP="00EB1BFB">
    <w:pPr>
      <w:rPr>
        <w:sz w:val="24"/>
        <w:szCs w:val="24"/>
      </w:rPr>
    </w:pPr>
  </w:p>
  <w:p w14:paraId="19E35A3C" w14:textId="576389F9" w:rsidR="00EB1BFB" w:rsidRDefault="00EB1BFB" w:rsidP="00EB1BFB">
    <w:pPr>
      <w:rPr>
        <w:rFonts w:ascii="TimesLT" w:hAnsi="TimesLT"/>
        <w:b/>
        <w:sz w:val="24"/>
        <w:szCs w:val="24"/>
      </w:rPr>
    </w:pPr>
    <w:r w:rsidRPr="00C618D6">
      <w:rPr>
        <w:rFonts w:ascii="TimesLT" w:hAnsi="TimesLT"/>
        <w:b/>
        <w:sz w:val="24"/>
        <w:szCs w:val="24"/>
      </w:rPr>
      <w:t xml:space="preserve">          </w:t>
    </w:r>
  </w:p>
  <w:p w14:paraId="20B0E94E" w14:textId="77777777" w:rsidR="00C618D6" w:rsidRPr="00C618D6" w:rsidRDefault="00C618D6" w:rsidP="00EB1BFB">
    <w:pPr>
      <w:rPr>
        <w:rFonts w:ascii="TimesLT" w:hAnsi="TimesLT"/>
        <w:b/>
        <w:sz w:val="24"/>
        <w:szCs w:val="24"/>
      </w:rPr>
    </w:pPr>
  </w:p>
  <w:p w14:paraId="19E35A3D" w14:textId="77777777" w:rsidR="00EB1BFB" w:rsidRPr="00C618D6" w:rsidRDefault="00EB1BFB" w:rsidP="00EB1BFB">
    <w:pPr>
      <w:jc w:val="center"/>
      <w:rPr>
        <w:b/>
        <w:sz w:val="24"/>
        <w:szCs w:val="24"/>
      </w:rPr>
    </w:pPr>
    <w:r w:rsidRPr="00C618D6">
      <w:rPr>
        <w:b/>
        <w:sz w:val="24"/>
        <w:szCs w:val="24"/>
      </w:rPr>
      <w:t>ROKI</w:t>
    </w:r>
    <w:r w:rsidRPr="00C618D6">
      <w:rPr>
        <w:b/>
        <w:sz w:val="24"/>
        <w:szCs w:val="24"/>
        <w:lang w:val="lt-LT"/>
      </w:rPr>
      <w:t>Š</w:t>
    </w:r>
    <w:r w:rsidRPr="00C618D6">
      <w:rPr>
        <w:b/>
        <w:sz w:val="24"/>
        <w:szCs w:val="24"/>
      </w:rPr>
      <w:t>KIO RAJONO SAVIVALDYBĖS TARYBA</w:t>
    </w:r>
  </w:p>
  <w:p w14:paraId="19E35A3E" w14:textId="77777777" w:rsidR="00EB1BFB" w:rsidRPr="00C618D6" w:rsidRDefault="00EB1BFB" w:rsidP="00EB1BFB">
    <w:pPr>
      <w:jc w:val="center"/>
      <w:rPr>
        <w:b/>
        <w:sz w:val="24"/>
        <w:szCs w:val="24"/>
      </w:rPr>
    </w:pPr>
  </w:p>
  <w:p w14:paraId="19E35A3F" w14:textId="12E9E39A" w:rsidR="00EB1BFB" w:rsidRPr="00C618D6" w:rsidRDefault="00EB1BFB" w:rsidP="00EB1BFB">
    <w:pPr>
      <w:jc w:val="center"/>
      <w:rPr>
        <w:b/>
        <w:sz w:val="24"/>
        <w:szCs w:val="24"/>
      </w:rPr>
    </w:pPr>
    <w:r w:rsidRPr="00C618D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15"/>
    <w:multiLevelType w:val="hybridMultilevel"/>
    <w:tmpl w:val="DE921286"/>
    <w:lvl w:ilvl="0" w:tplc="CCBA95F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3B86"/>
    <w:rsid w:val="000D5DBA"/>
    <w:rsid w:val="001059F4"/>
    <w:rsid w:val="00107632"/>
    <w:rsid w:val="00113C20"/>
    <w:rsid w:val="00162AC3"/>
    <w:rsid w:val="00163F73"/>
    <w:rsid w:val="001A463B"/>
    <w:rsid w:val="001B1E3E"/>
    <w:rsid w:val="001C032F"/>
    <w:rsid w:val="001E755B"/>
    <w:rsid w:val="001F6D38"/>
    <w:rsid w:val="00273C31"/>
    <w:rsid w:val="002B5E3A"/>
    <w:rsid w:val="002E75AA"/>
    <w:rsid w:val="003171E9"/>
    <w:rsid w:val="00341AE3"/>
    <w:rsid w:val="003617AC"/>
    <w:rsid w:val="00397D33"/>
    <w:rsid w:val="003A2F5A"/>
    <w:rsid w:val="003B3586"/>
    <w:rsid w:val="003D447B"/>
    <w:rsid w:val="003F28E1"/>
    <w:rsid w:val="00403B7D"/>
    <w:rsid w:val="004338A2"/>
    <w:rsid w:val="00441928"/>
    <w:rsid w:val="00454130"/>
    <w:rsid w:val="004721B2"/>
    <w:rsid w:val="004855CF"/>
    <w:rsid w:val="00495A04"/>
    <w:rsid w:val="004E00AC"/>
    <w:rsid w:val="004E1849"/>
    <w:rsid w:val="00522B87"/>
    <w:rsid w:val="0057159B"/>
    <w:rsid w:val="00572657"/>
    <w:rsid w:val="00580385"/>
    <w:rsid w:val="00590F26"/>
    <w:rsid w:val="00597C4D"/>
    <w:rsid w:val="00597ECA"/>
    <w:rsid w:val="005E4261"/>
    <w:rsid w:val="005E4F43"/>
    <w:rsid w:val="0067194A"/>
    <w:rsid w:val="006A760B"/>
    <w:rsid w:val="006B18D5"/>
    <w:rsid w:val="006E3EC4"/>
    <w:rsid w:val="007158D8"/>
    <w:rsid w:val="0074454B"/>
    <w:rsid w:val="007464A0"/>
    <w:rsid w:val="0075129F"/>
    <w:rsid w:val="007542F6"/>
    <w:rsid w:val="0076245C"/>
    <w:rsid w:val="0076682A"/>
    <w:rsid w:val="00767A6C"/>
    <w:rsid w:val="007847CA"/>
    <w:rsid w:val="007A0F17"/>
    <w:rsid w:val="007B13A6"/>
    <w:rsid w:val="007D5A90"/>
    <w:rsid w:val="008033A9"/>
    <w:rsid w:val="00810568"/>
    <w:rsid w:val="00814F93"/>
    <w:rsid w:val="008461BB"/>
    <w:rsid w:val="00855778"/>
    <w:rsid w:val="00893E73"/>
    <w:rsid w:val="00897827"/>
    <w:rsid w:val="008A12ED"/>
    <w:rsid w:val="008C39F5"/>
    <w:rsid w:val="008D2ABE"/>
    <w:rsid w:val="008E7F5B"/>
    <w:rsid w:val="008F3E4E"/>
    <w:rsid w:val="008F6439"/>
    <w:rsid w:val="00917406"/>
    <w:rsid w:val="009330E9"/>
    <w:rsid w:val="009339A7"/>
    <w:rsid w:val="009477AF"/>
    <w:rsid w:val="009A5944"/>
    <w:rsid w:val="009C1F16"/>
    <w:rsid w:val="00A211AC"/>
    <w:rsid w:val="00A539D0"/>
    <w:rsid w:val="00A71D3F"/>
    <w:rsid w:val="00A964E2"/>
    <w:rsid w:val="00AC04D7"/>
    <w:rsid w:val="00AC6EFA"/>
    <w:rsid w:val="00B20819"/>
    <w:rsid w:val="00B21FA0"/>
    <w:rsid w:val="00B23E90"/>
    <w:rsid w:val="00B52CC9"/>
    <w:rsid w:val="00B84580"/>
    <w:rsid w:val="00BE7642"/>
    <w:rsid w:val="00BF1C9E"/>
    <w:rsid w:val="00C06063"/>
    <w:rsid w:val="00C618D6"/>
    <w:rsid w:val="00CA536C"/>
    <w:rsid w:val="00CB07AD"/>
    <w:rsid w:val="00CC0E4C"/>
    <w:rsid w:val="00CC5051"/>
    <w:rsid w:val="00CD4ACB"/>
    <w:rsid w:val="00CE13AA"/>
    <w:rsid w:val="00D02D77"/>
    <w:rsid w:val="00D178ED"/>
    <w:rsid w:val="00D2038A"/>
    <w:rsid w:val="00D42674"/>
    <w:rsid w:val="00D64781"/>
    <w:rsid w:val="00D67C84"/>
    <w:rsid w:val="00D77463"/>
    <w:rsid w:val="00DB5EFA"/>
    <w:rsid w:val="00DC146E"/>
    <w:rsid w:val="00DE738F"/>
    <w:rsid w:val="00E06C51"/>
    <w:rsid w:val="00E4215C"/>
    <w:rsid w:val="00E6282F"/>
    <w:rsid w:val="00E71E57"/>
    <w:rsid w:val="00E750C3"/>
    <w:rsid w:val="00E94FAC"/>
    <w:rsid w:val="00EB1BFB"/>
    <w:rsid w:val="00EB5F0A"/>
    <w:rsid w:val="00ED45E8"/>
    <w:rsid w:val="00EE0E0E"/>
    <w:rsid w:val="00EE20F6"/>
    <w:rsid w:val="00F25BB4"/>
    <w:rsid w:val="00F5511A"/>
    <w:rsid w:val="00F56AFD"/>
    <w:rsid w:val="00F66DCF"/>
    <w:rsid w:val="00F858E4"/>
    <w:rsid w:val="00FB6C72"/>
    <w:rsid w:val="00FE0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3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178ED"/>
    <w:rPr>
      <w:lang w:val="en-AU"/>
    </w:rPr>
  </w:style>
  <w:style w:type="paragraph" w:styleId="Betarp">
    <w:name w:val="No Spacing"/>
    <w:uiPriority w:val="1"/>
    <w:qFormat/>
    <w:rsid w:val="00D178ED"/>
    <w:rPr>
      <w:lang w:val="en-AU"/>
    </w:rPr>
  </w:style>
  <w:style w:type="table" w:styleId="Lentelstinklelis">
    <w:name w:val="Table Grid"/>
    <w:basedOn w:val="prastojilentel"/>
    <w:rsid w:val="00A5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CA6A-453D-4666-8A46-4661BB11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2</Pages>
  <Words>582</Words>
  <Characters>3321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2002-03-29T12:28:00Z</cp:lastPrinted>
  <dcterms:created xsi:type="dcterms:W3CDTF">2019-05-22T10:28:00Z</dcterms:created>
  <dcterms:modified xsi:type="dcterms:W3CDTF">2019-05-23T06:45:00Z</dcterms:modified>
</cp:coreProperties>
</file>